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3F" w:rsidRDefault="0020243F" w:rsidP="0020243F">
      <w:pPr>
        <w:pStyle w:val="Standard"/>
        <w:jc w:val="center"/>
        <w:rPr>
          <w:rFonts w:ascii="Arial" w:hAnsi="Arial" w:cs="Arial"/>
        </w:rPr>
      </w:pPr>
      <w:r>
        <w:rPr>
          <w:rFonts w:ascii="Arial" w:hAnsi="Arial" w:cs="Arial"/>
        </w:rPr>
        <w:t>Concussion Screening at Physical Edge</w:t>
      </w:r>
    </w:p>
    <w:p w:rsidR="0020243F" w:rsidRDefault="0020243F" w:rsidP="0020243F">
      <w:pPr>
        <w:pStyle w:val="Standard"/>
      </w:pPr>
      <w:r>
        <w:rPr>
          <w:rFonts w:ascii="Arial" w:hAnsi="Arial" w:cs="Arial"/>
        </w:rPr>
        <w:t>Baseline tests are used to assess an athlete’s balance and brain function (including learning and memory skills, ability to pay attention or concentrate, and how quickly he or she thinks and solve problems), as well as for the presence of any concussion symptoms. Results from baseline tests (or pre-injury tests) can be used and compared to a similar exam conducted by a health care professional during the season if an athlete has a suspected concussion.</w:t>
      </w:r>
    </w:p>
    <w:p w:rsidR="0020243F" w:rsidRDefault="0020243F" w:rsidP="0020243F">
      <w:pPr>
        <w:pStyle w:val="Standard"/>
      </w:pPr>
      <w:r>
        <w:rPr>
          <w:rFonts w:ascii="Arial" w:hAnsi="Arial" w:cs="Arial"/>
        </w:rPr>
        <w:t>Results from baseline testing can be used if an athlete has a suspected concussion. Comparing post-injury test results to a baseline test can assist the health care professionals in identifying the effects of the injury and making more informed return to school</w:t>
      </w:r>
      <w:r>
        <w:rPr>
          <w:rFonts w:ascii="Arial" w:hAnsi="Arial" w:cs="Arial"/>
          <w:u w:val="single"/>
        </w:rPr>
        <w:t xml:space="preserve"> </w:t>
      </w:r>
      <w:r>
        <w:rPr>
          <w:rFonts w:ascii="Arial" w:hAnsi="Arial" w:cs="Arial"/>
        </w:rPr>
        <w:t>and play decisions.</w:t>
      </w:r>
    </w:p>
    <w:p w:rsidR="0020243F" w:rsidRDefault="0020243F" w:rsidP="0020243F">
      <w:pPr>
        <w:pStyle w:val="Standard"/>
      </w:pPr>
      <w:r>
        <w:rPr>
          <w:rFonts w:ascii="Arial" w:hAnsi="Arial" w:cs="Arial"/>
        </w:rPr>
        <w:t>We provide the SCAT3 and ImPACT testing at Physical Edge.</w:t>
      </w:r>
    </w:p>
    <w:p w:rsidR="0020243F" w:rsidRDefault="0020243F" w:rsidP="0020243F">
      <w:pPr>
        <w:pStyle w:val="Standard"/>
      </w:pPr>
      <w:r>
        <w:rPr>
          <w:rFonts w:ascii="Arial" w:hAnsi="Arial" w:cs="Arial"/>
        </w:rPr>
        <w:t>SCAT3 stands for Sport Concussion Assessment Tool (3</w:t>
      </w:r>
      <w:r>
        <w:rPr>
          <w:rFonts w:ascii="Arial" w:hAnsi="Arial" w:cs="Arial"/>
          <w:vertAlign w:val="superscript"/>
        </w:rPr>
        <w:t>rd</w:t>
      </w:r>
      <w:r>
        <w:rPr>
          <w:rFonts w:ascii="Arial" w:hAnsi="Arial" w:cs="Arial"/>
        </w:rPr>
        <w:t xml:space="preserve"> Version). It is used as a Baseline evaluation and a post concussion test. It is a standardized test that evaluates symptoms, cognitive and physical capabilities, balance, coordination and delayed recall.  It is also a tool that can help to track recovery post concussion. The SCAT3 takes approximately 20 minutes to complete</w:t>
      </w:r>
    </w:p>
    <w:p w:rsidR="0020243F" w:rsidRDefault="0020243F" w:rsidP="0020243F">
      <w:pPr>
        <w:pStyle w:val="Standard"/>
      </w:pPr>
      <w:r>
        <w:rPr>
          <w:rFonts w:ascii="Arial" w:hAnsi="Arial" w:cs="Arial"/>
        </w:rPr>
        <w:t>ImPACT stands for Immediate Post Concussion Assessment Tool.  It is used as a Baseline and a post concussion test. It is a standardized computer test that evaluates symptoms, verbal and visual memory and reaction time. It is a tool that can help track recovery post concussion. The Impact test takes 25 minutes to complete.</w:t>
      </w:r>
    </w:p>
    <w:p w:rsidR="0020243F" w:rsidRDefault="0020243F" w:rsidP="0020243F">
      <w:pPr>
        <w:pStyle w:val="Standard"/>
      </w:pPr>
      <w:r>
        <w:rPr>
          <w:rFonts w:ascii="Arial" w:hAnsi="Arial" w:cs="Arial"/>
        </w:rPr>
        <w:t xml:space="preserve">At Physical Edge we are happy to offer you a few choices for your teams.  If you choose to do a SCAT3 test on its own we require approximately 20 minutes per </w:t>
      </w:r>
      <w:proofErr w:type="gramStart"/>
      <w:r>
        <w:rPr>
          <w:rFonts w:ascii="Arial" w:hAnsi="Arial" w:cs="Arial"/>
        </w:rPr>
        <w:t>athlete.</w:t>
      </w:r>
      <w:proofErr w:type="gramEnd"/>
      <w:r>
        <w:rPr>
          <w:rFonts w:ascii="Arial" w:hAnsi="Arial" w:cs="Arial"/>
        </w:rPr>
        <w:t xml:space="preserve">  If you choose the SCAT3 and the ImPACT test we require approximately 1 hour per athlete. We are available to come to your practice site to run the testing or we can schedule a time at our clinic.</w:t>
      </w:r>
    </w:p>
    <w:p w:rsidR="0020243F" w:rsidRDefault="0020243F" w:rsidP="0020243F">
      <w:pPr>
        <w:pStyle w:val="NoSpacing"/>
      </w:pPr>
      <w:r>
        <w:rPr>
          <w:rFonts w:ascii="Arial" w:hAnsi="Arial" w:cs="Arial"/>
        </w:rPr>
        <w:t>Our Prices are as follows</w:t>
      </w:r>
    </w:p>
    <w:p w:rsidR="0020243F" w:rsidRDefault="0020243F" w:rsidP="0020243F">
      <w:pPr>
        <w:pStyle w:val="NoSpacing"/>
      </w:pPr>
      <w:r>
        <w:rPr>
          <w:rFonts w:ascii="Arial" w:hAnsi="Arial" w:cs="Arial"/>
        </w:rPr>
        <w:br/>
        <w:t>SCAT3 - $25</w:t>
      </w:r>
    </w:p>
    <w:p w:rsidR="0020243F" w:rsidRDefault="0020243F" w:rsidP="0020243F">
      <w:pPr>
        <w:pStyle w:val="NoSpacing"/>
      </w:pPr>
      <w:r>
        <w:rPr>
          <w:rFonts w:ascii="Arial" w:hAnsi="Arial" w:cs="Arial"/>
        </w:rPr>
        <w:t>SCAT3 +ImPACT - $60</w:t>
      </w:r>
    </w:p>
    <w:p w:rsidR="0020243F" w:rsidRDefault="0020243F" w:rsidP="0020243F">
      <w:pPr>
        <w:pStyle w:val="NoSpacing"/>
      </w:pPr>
      <w:r>
        <w:rPr>
          <w:rFonts w:ascii="Arial" w:hAnsi="Arial" w:cs="Arial"/>
        </w:rPr>
        <w:t>As a Team discount for every 10 athletes that are signed up for testing we offer one test free.</w:t>
      </w:r>
    </w:p>
    <w:p w:rsidR="0020243F" w:rsidRDefault="0020243F" w:rsidP="0020243F">
      <w:pPr>
        <w:pStyle w:val="Standard"/>
      </w:pPr>
      <w:r>
        <w:rPr>
          <w:rFonts w:ascii="Arial" w:hAnsi="Arial" w:cs="Arial"/>
        </w:rPr>
        <w:br/>
        <w:t xml:space="preserve">Please feel free to contact Kara Creed at our office if you are interested in booking an individual/team baseline test or a post concussion assessment. </w:t>
      </w:r>
    </w:p>
    <w:p w:rsidR="008576EE" w:rsidRDefault="0020243F"/>
    <w:sectPr w:rsidR="008576EE" w:rsidSect="00D143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243F"/>
    <w:rsid w:val="00142C0D"/>
    <w:rsid w:val="0020243F"/>
    <w:rsid w:val="00BA7F42"/>
    <w:rsid w:val="00D14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0243F"/>
    <w:pPr>
      <w:suppressAutoHyphens/>
      <w:autoSpaceDN w:val="0"/>
      <w:textAlignment w:val="baseline"/>
    </w:pPr>
    <w:rPr>
      <w:rFonts w:ascii="Calibri" w:eastAsia="SimSun" w:hAnsi="Calibri" w:cs="F"/>
      <w:kern w:val="3"/>
    </w:rPr>
  </w:style>
  <w:style w:type="paragraph" w:styleId="NoSpacing">
    <w:name w:val="No Spacing"/>
    <w:rsid w:val="0020243F"/>
    <w:pPr>
      <w:suppressAutoHyphens/>
      <w:autoSpaceDN w:val="0"/>
      <w:spacing w:after="0" w:line="240" w:lineRule="auto"/>
      <w:textAlignment w:val="baseline"/>
    </w:pPr>
    <w:rPr>
      <w:rFonts w:ascii="Calibri" w:eastAsia="SimSun" w:hAnsi="Calibri" w:cs="F"/>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2015-09-28T14:05:00Z</dcterms:created>
  <dcterms:modified xsi:type="dcterms:W3CDTF">2015-09-28T14:07:00Z</dcterms:modified>
</cp:coreProperties>
</file>